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2F" w:rsidRPr="00E757B8" w:rsidRDefault="003F222F" w:rsidP="003F222F">
      <w:pPr>
        <w:pStyle w:val="Nomesociet"/>
        <w:framePr w:w="0" w:h="0" w:hSpace="0" w:vSpace="0" w:wrap="auto" w:vAnchor="margin" w:hAnchor="text" w:yAlign="inline"/>
        <w:spacing w:before="120" w:after="120" w:line="276" w:lineRule="auto"/>
        <w:ind w:left="708"/>
        <w:rPr>
          <w:rFonts w:asciiTheme="minorHAnsi" w:hAnsiTheme="minorHAnsi" w:cstheme="minorHAnsi"/>
          <w:color w:val="2E74B5" w:themeColor="accent5" w:themeShade="BF"/>
          <w:spacing w:val="0"/>
          <w:sz w:val="18"/>
          <w:szCs w:val="18"/>
        </w:rPr>
      </w:pPr>
      <w:r w:rsidRPr="00E757B8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42545</wp:posOffset>
            </wp:positionV>
            <wp:extent cx="775970" cy="755650"/>
            <wp:effectExtent l="19050" t="0" r="5080" b="0"/>
            <wp:wrapNone/>
            <wp:docPr id="4" name="Imagen 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2" descr="Immagine che contiene disegnand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3000"/>
                    </a:blip>
                    <a:srcRect l="1273" t="1170" r="1273" b="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5565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EFD1"/>
                        </a:gs>
                        <a:gs pos="64999">
                          <a:srgbClr val="F0EBD5"/>
                        </a:gs>
                        <a:gs pos="100000">
                          <a:srgbClr val="D1C39F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 w:rsidRPr="00E757B8">
        <w:rPr>
          <w:rFonts w:asciiTheme="minorHAnsi" w:hAnsiTheme="minorHAnsi" w:cstheme="minorHAnsi"/>
          <w:spacing w:val="0"/>
          <w:sz w:val="18"/>
          <w:szCs w:val="18"/>
        </w:rPr>
        <w:tab/>
      </w:r>
      <w:r w:rsidRPr="00E757B8">
        <w:rPr>
          <w:rFonts w:asciiTheme="minorHAnsi" w:hAnsiTheme="minorHAnsi" w:cstheme="minorHAnsi"/>
          <w:spacing w:val="0"/>
          <w:sz w:val="18"/>
          <w:szCs w:val="18"/>
        </w:rPr>
        <w:tab/>
      </w:r>
      <w:r w:rsidRPr="00E757B8">
        <w:rPr>
          <w:rFonts w:asciiTheme="minorHAnsi" w:hAnsiTheme="minorHAnsi" w:cstheme="minorHAnsi"/>
          <w:spacing w:val="0"/>
          <w:sz w:val="18"/>
          <w:szCs w:val="18"/>
        </w:rPr>
        <w:tab/>
      </w:r>
      <w:r w:rsidRPr="00E757B8">
        <w:rPr>
          <w:rFonts w:asciiTheme="minorHAnsi" w:hAnsiTheme="minorHAnsi" w:cstheme="minorHAnsi"/>
          <w:color w:val="2E74B5" w:themeColor="accent5" w:themeShade="BF"/>
          <w:spacing w:val="0"/>
          <w:sz w:val="18"/>
          <w:szCs w:val="18"/>
        </w:rPr>
        <w:t>ISTITUTO MAGISTRALE STATALE “ GELASIO CAETANI”</w:t>
      </w:r>
    </w:p>
    <w:p w:rsidR="003F222F" w:rsidRPr="00E757B8" w:rsidRDefault="003F222F" w:rsidP="003F222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Theme="minorHAnsi" w:hAnsiTheme="minorHAnsi" w:cstheme="minorHAnsi"/>
          <w:color w:val="2E74B5" w:themeColor="accent5" w:themeShade="BF"/>
          <w:spacing w:val="10"/>
          <w:sz w:val="18"/>
          <w:szCs w:val="18"/>
        </w:rPr>
      </w:pPr>
      <w:r w:rsidRPr="00E757B8">
        <w:rPr>
          <w:rFonts w:asciiTheme="minorHAnsi" w:hAnsiTheme="minorHAnsi" w:cstheme="minorHAnsi"/>
          <w:b/>
          <w:color w:val="2E74B5" w:themeColor="accent5" w:themeShade="BF"/>
          <w:spacing w:val="10"/>
          <w:sz w:val="18"/>
          <w:szCs w:val="18"/>
        </w:rPr>
        <w:t xml:space="preserve">Viale  G.Mazzini 36  Roma 00195     </w:t>
      </w:r>
      <w:r w:rsidRPr="00E757B8">
        <w:rPr>
          <w:rFonts w:asciiTheme="minorHAnsi" w:hAnsiTheme="minorHAnsi" w:cstheme="minorHAnsi"/>
          <w:b/>
          <w:color w:val="2E74B5" w:themeColor="accent5" w:themeShade="BF"/>
          <w:spacing w:val="10"/>
          <w:sz w:val="18"/>
          <w:szCs w:val="18"/>
        </w:rPr>
        <w:sym w:font="Wingdings" w:char="0028"/>
      </w:r>
      <w:r w:rsidRPr="00E757B8">
        <w:rPr>
          <w:rFonts w:asciiTheme="minorHAnsi" w:hAnsiTheme="minorHAnsi" w:cstheme="minorHAnsi"/>
          <w:b/>
          <w:color w:val="2E74B5" w:themeColor="accent5" w:themeShade="BF"/>
          <w:spacing w:val="10"/>
          <w:sz w:val="18"/>
          <w:szCs w:val="18"/>
        </w:rPr>
        <w:t xml:space="preserve"> 06/3242836   </w:t>
      </w:r>
      <w:r w:rsidRPr="00E757B8">
        <w:rPr>
          <w:rFonts w:asciiTheme="minorHAnsi" w:hAnsiTheme="minorHAnsi" w:cstheme="minorHAnsi"/>
          <w:color w:val="2E74B5" w:themeColor="accent5" w:themeShade="BF"/>
          <w:spacing w:val="10"/>
          <w:sz w:val="18"/>
          <w:szCs w:val="18"/>
        </w:rPr>
        <w:t xml:space="preserve"> fax  06/32652680</w:t>
      </w:r>
    </w:p>
    <w:p w:rsidR="003F222F" w:rsidRPr="00E757B8" w:rsidRDefault="003F222F" w:rsidP="003F222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Theme="minorHAnsi" w:hAnsiTheme="minorHAnsi" w:cstheme="minorHAnsi"/>
          <w:b/>
          <w:color w:val="2E74B5" w:themeColor="accent5" w:themeShade="BF"/>
          <w:spacing w:val="10"/>
          <w:sz w:val="18"/>
          <w:szCs w:val="18"/>
        </w:rPr>
      </w:pPr>
      <w:r w:rsidRPr="00E757B8">
        <w:rPr>
          <w:rFonts w:asciiTheme="minorHAnsi" w:hAnsiTheme="minorHAnsi" w:cstheme="minorHAnsi"/>
          <w:color w:val="2E74B5" w:themeColor="accent5" w:themeShade="BF"/>
          <w:spacing w:val="10"/>
          <w:sz w:val="18"/>
          <w:szCs w:val="18"/>
        </w:rPr>
        <w:sym w:font="Wingdings" w:char="002A"/>
      </w:r>
      <w:hyperlink r:id="rId8" w:history="1">
        <w:r w:rsidRPr="00E757B8">
          <w:rPr>
            <w:rStyle w:val="Collegamentoipertestuale"/>
            <w:rFonts w:asciiTheme="minorHAnsi" w:hAnsiTheme="minorHAnsi" w:cstheme="minorHAnsi"/>
            <w:color w:val="2E74B5" w:themeColor="accent5" w:themeShade="BF"/>
            <w:spacing w:val="10"/>
            <w:sz w:val="18"/>
            <w:szCs w:val="18"/>
          </w:rPr>
          <w:t>rmpm040001</w:t>
        </w:r>
        <w:r w:rsidRPr="00E757B8">
          <w:rPr>
            <w:rStyle w:val="Collegamentoipertestuale"/>
            <w:rFonts w:asciiTheme="minorHAnsi" w:hAnsiTheme="minorHAnsi" w:cstheme="minorHAnsi"/>
            <w:b/>
            <w:color w:val="2E74B5" w:themeColor="accent5" w:themeShade="BF"/>
            <w:spacing w:val="10"/>
            <w:sz w:val="18"/>
            <w:szCs w:val="18"/>
          </w:rPr>
          <w:t>@istruzione.it</w:t>
        </w:r>
      </w:hyperlink>
      <w:r w:rsidRPr="00E757B8">
        <w:rPr>
          <w:rFonts w:asciiTheme="minorHAnsi" w:hAnsiTheme="minorHAnsi" w:cstheme="minorHAnsi"/>
          <w:b/>
          <w:color w:val="2E74B5" w:themeColor="accent5" w:themeShade="BF"/>
          <w:spacing w:val="10"/>
          <w:sz w:val="18"/>
          <w:szCs w:val="18"/>
        </w:rPr>
        <w:t>pec</w:t>
      </w:r>
      <w:r w:rsidRPr="00E757B8">
        <w:rPr>
          <w:rFonts w:asciiTheme="minorHAnsi" w:hAnsiTheme="minorHAnsi" w:cstheme="minorHAnsi"/>
          <w:b/>
          <w:color w:val="2E74B5" w:themeColor="accent5" w:themeShade="BF"/>
          <w:spacing w:val="10"/>
          <w:sz w:val="18"/>
          <w:szCs w:val="18"/>
        </w:rPr>
        <w:tab/>
        <w:t>rmpm040001@pec.istruzione.it</w:t>
      </w:r>
    </w:p>
    <w:p w:rsidR="003F222F" w:rsidRPr="00E757B8" w:rsidRDefault="003F222F" w:rsidP="003F222F">
      <w:pPr>
        <w:spacing w:before="120" w:after="120"/>
        <w:jc w:val="center"/>
        <w:rPr>
          <w:rFonts w:cstheme="minorHAnsi"/>
          <w:color w:val="5B9BD5" w:themeColor="accent5"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sz w:val="18"/>
          <w:szCs w:val="18"/>
        </w:rPr>
      </w:pPr>
    </w:p>
    <w:p w:rsidR="003F222F" w:rsidRPr="00E757B8" w:rsidRDefault="003F222F" w:rsidP="003F222F">
      <w:pPr>
        <w:jc w:val="center"/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PIANO DIDATTICO PERSONALIZZATO</w:t>
      </w:r>
    </w:p>
    <w:p w:rsidR="003F222F" w:rsidRPr="00E757B8" w:rsidRDefault="003F222F" w:rsidP="003F222F">
      <w:pPr>
        <w:jc w:val="center"/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Alunno/a BES</w:t>
      </w:r>
    </w:p>
    <w:p w:rsidR="003F222F" w:rsidRPr="00E757B8" w:rsidRDefault="003F222F" w:rsidP="003F222F">
      <w:pPr>
        <w:jc w:val="center"/>
        <w:rPr>
          <w:rFonts w:cstheme="minorHAnsi"/>
          <w:sz w:val="18"/>
          <w:szCs w:val="18"/>
        </w:rPr>
      </w:pPr>
      <w:r w:rsidRPr="00E757B8">
        <w:rPr>
          <w:rFonts w:cstheme="minorHAnsi"/>
          <w:sz w:val="18"/>
          <w:szCs w:val="18"/>
        </w:rPr>
        <w:t>Direttiva MIUR 27/12/2012; Circolare Ministeriale n.8 del 06 marzo 2013;</w:t>
      </w:r>
    </w:p>
    <w:p w:rsidR="003F222F" w:rsidRPr="00E757B8" w:rsidRDefault="003F222F" w:rsidP="003F222F">
      <w:pPr>
        <w:jc w:val="center"/>
        <w:rPr>
          <w:rFonts w:cstheme="minorHAnsi"/>
          <w:sz w:val="18"/>
          <w:szCs w:val="18"/>
        </w:rPr>
      </w:pPr>
      <w:r w:rsidRPr="00E757B8">
        <w:rPr>
          <w:rFonts w:cstheme="minorHAnsi"/>
          <w:sz w:val="18"/>
          <w:szCs w:val="18"/>
        </w:rPr>
        <w:t>Nota Ministeriale del 22 novembre 2013</w:t>
      </w:r>
    </w:p>
    <w:p w:rsidR="003F222F" w:rsidRPr="00E757B8" w:rsidRDefault="003F222F" w:rsidP="003F222F">
      <w:pPr>
        <w:jc w:val="center"/>
        <w:rPr>
          <w:rFonts w:cstheme="minorHAnsi"/>
          <w:sz w:val="18"/>
          <w:szCs w:val="18"/>
        </w:rPr>
      </w:pPr>
    </w:p>
    <w:p w:rsidR="003F222F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 xml:space="preserve">Anno Scolastico </w:t>
      </w:r>
      <w:r>
        <w:rPr>
          <w:rFonts w:cstheme="minorHAnsi"/>
          <w:b/>
          <w:sz w:val="18"/>
          <w:szCs w:val="18"/>
        </w:rPr>
        <w:t>20</w:t>
      </w:r>
      <w:r w:rsidR="006B79A7">
        <w:rPr>
          <w:rFonts w:cstheme="minorHAnsi"/>
          <w:b/>
          <w:sz w:val="18"/>
          <w:szCs w:val="18"/>
        </w:rPr>
        <w:t>22-</w:t>
      </w:r>
      <w:r>
        <w:rPr>
          <w:rFonts w:cstheme="minorHAnsi"/>
          <w:b/>
          <w:sz w:val="18"/>
          <w:szCs w:val="18"/>
        </w:rPr>
        <w:t>202</w:t>
      </w:r>
      <w:r w:rsidR="006B79A7">
        <w:rPr>
          <w:rFonts w:cstheme="minorHAnsi"/>
          <w:b/>
          <w:sz w:val="18"/>
          <w:szCs w:val="18"/>
        </w:rPr>
        <w:t>3</w:t>
      </w:r>
    </w:p>
    <w:p w:rsidR="006A2FBE" w:rsidRPr="00E757B8" w:rsidRDefault="006A2FBE" w:rsidP="003F222F">
      <w:pPr>
        <w:rPr>
          <w:rFonts w:cstheme="minorHAnsi"/>
          <w:b/>
          <w:sz w:val="18"/>
          <w:szCs w:val="18"/>
        </w:rPr>
      </w:pPr>
    </w:p>
    <w:p w:rsidR="003F222F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DATI RELATIVI</w:t>
      </w:r>
      <w:r w:rsidR="009E36C7">
        <w:rPr>
          <w:rFonts w:cstheme="minorHAnsi"/>
          <w:b/>
          <w:sz w:val="18"/>
          <w:szCs w:val="18"/>
        </w:rPr>
        <w:t xml:space="preserve"> ALL</w:t>
      </w:r>
      <w:r w:rsidR="00EB781A">
        <w:rPr>
          <w:rFonts w:cstheme="minorHAnsi"/>
          <w:b/>
          <w:sz w:val="18"/>
          <w:szCs w:val="18"/>
        </w:rPr>
        <w:t xml:space="preserve">    </w:t>
      </w:r>
      <w:r w:rsidR="006A2FBE">
        <w:rPr>
          <w:rFonts w:cstheme="minorHAnsi"/>
          <w:b/>
          <w:sz w:val="18"/>
          <w:szCs w:val="18"/>
        </w:rPr>
        <w:t xml:space="preserve"> </w:t>
      </w:r>
      <w:r w:rsidR="00E75A35">
        <w:rPr>
          <w:rFonts w:cstheme="minorHAnsi"/>
          <w:b/>
          <w:sz w:val="18"/>
          <w:szCs w:val="18"/>
        </w:rPr>
        <w:t>S</w:t>
      </w:r>
      <w:r w:rsidR="009E36C7">
        <w:rPr>
          <w:rFonts w:cstheme="minorHAnsi"/>
          <w:b/>
          <w:sz w:val="18"/>
          <w:szCs w:val="18"/>
        </w:rPr>
        <w:t>TUDENT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Pr="00E757B8">
        <w:rPr>
          <w:rFonts w:cstheme="minorHAnsi"/>
          <w:sz w:val="18"/>
          <w:szCs w:val="18"/>
        </w:rPr>
        <w:t xml:space="preserve">NOME: </w:t>
      </w:r>
    </w:p>
    <w:p w:rsidR="003F222F" w:rsidRPr="00E757B8" w:rsidRDefault="003F222F" w:rsidP="003F222F">
      <w:pPr>
        <w:ind w:left="4956" w:firstLine="708"/>
        <w:rPr>
          <w:rFonts w:cstheme="minorHAnsi"/>
          <w:b/>
          <w:sz w:val="18"/>
          <w:szCs w:val="18"/>
        </w:rPr>
      </w:pPr>
      <w:r w:rsidRPr="00E757B8">
        <w:rPr>
          <w:rFonts w:cstheme="minorHAnsi"/>
          <w:sz w:val="18"/>
          <w:szCs w:val="18"/>
        </w:rPr>
        <w:t>COGNOME:</w:t>
      </w:r>
    </w:p>
    <w:p w:rsidR="003F222F" w:rsidRPr="00E757B8" w:rsidRDefault="003F222F" w:rsidP="003F222F">
      <w:pPr>
        <w:ind w:left="4956" w:firstLine="708"/>
        <w:rPr>
          <w:rFonts w:cstheme="minorHAnsi"/>
          <w:sz w:val="18"/>
          <w:szCs w:val="18"/>
        </w:rPr>
      </w:pPr>
      <w:r w:rsidRPr="00E757B8">
        <w:rPr>
          <w:rFonts w:cstheme="minorHAnsi"/>
          <w:sz w:val="18"/>
          <w:szCs w:val="18"/>
        </w:rPr>
        <w:t>DATA DI NASCITA:</w:t>
      </w:r>
    </w:p>
    <w:p w:rsidR="003F222F" w:rsidRPr="00E757B8" w:rsidRDefault="003F222F" w:rsidP="003F222F">
      <w:pPr>
        <w:ind w:left="4956" w:firstLine="708"/>
        <w:rPr>
          <w:rFonts w:cstheme="minorHAnsi"/>
          <w:sz w:val="18"/>
          <w:szCs w:val="18"/>
        </w:rPr>
      </w:pPr>
      <w:r w:rsidRPr="00E757B8">
        <w:rPr>
          <w:rFonts w:cstheme="minorHAnsi"/>
          <w:sz w:val="18"/>
          <w:szCs w:val="18"/>
        </w:rPr>
        <w:t xml:space="preserve">CLASSE: </w:t>
      </w:r>
    </w:p>
    <w:p w:rsidR="003F222F" w:rsidRPr="00E757B8" w:rsidRDefault="003F222F" w:rsidP="003F222F">
      <w:pPr>
        <w:ind w:left="4956" w:firstLine="708"/>
        <w:rPr>
          <w:rFonts w:cstheme="minorHAnsi"/>
          <w:sz w:val="18"/>
          <w:szCs w:val="18"/>
        </w:rPr>
      </w:pPr>
      <w:r w:rsidRPr="00E757B8">
        <w:rPr>
          <w:rFonts w:cstheme="minorHAnsi"/>
          <w:sz w:val="18"/>
          <w:szCs w:val="18"/>
        </w:rPr>
        <w:t xml:space="preserve">SEZIONE: </w:t>
      </w: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 xml:space="preserve">INDIVIDUAZIONE DEI BISOGNI EDUCATIVI SPECIALI </w:t>
      </w:r>
    </w:p>
    <w:p w:rsidR="003F222F" w:rsidRPr="00E757B8" w:rsidRDefault="003F222F" w:rsidP="003F222F">
      <w:pPr>
        <w:rPr>
          <w:rFonts w:cstheme="minorHAnsi"/>
          <w:sz w:val="18"/>
          <w:szCs w:val="18"/>
          <w:u w:val="single"/>
        </w:rPr>
      </w:pPr>
      <w:r w:rsidRPr="00E757B8">
        <w:rPr>
          <w:rFonts w:cstheme="minorHAnsi"/>
          <w:sz w:val="18"/>
          <w:szCs w:val="18"/>
          <w:u w:val="single"/>
        </w:rPr>
        <w:t xml:space="preserve">(PER </w:t>
      </w:r>
      <w:r w:rsidR="009E36C7">
        <w:rPr>
          <w:rFonts w:cstheme="minorHAnsi"/>
          <w:sz w:val="18"/>
          <w:szCs w:val="18"/>
          <w:u w:val="single"/>
        </w:rPr>
        <w:t>STUDENTI</w:t>
      </w:r>
      <w:r w:rsidRPr="00E757B8">
        <w:rPr>
          <w:rFonts w:cstheme="minorHAnsi"/>
          <w:sz w:val="18"/>
          <w:szCs w:val="18"/>
          <w:u w:val="single"/>
        </w:rPr>
        <w:t xml:space="preserve"> CON CERTIFICAZIONE)</w:t>
      </w: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 xml:space="preserve">GRIGLIA OSSERVATIVA  </w:t>
      </w: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sz w:val="18"/>
          <w:szCs w:val="18"/>
          <w:u w:val="single"/>
        </w:rPr>
      </w:pPr>
      <w:r w:rsidRPr="000B491F">
        <w:rPr>
          <w:rFonts w:cstheme="minorHAnsi"/>
          <w:sz w:val="18"/>
          <w:szCs w:val="18"/>
          <w:u w:val="single"/>
        </w:rPr>
        <w:t xml:space="preserve">Indicare solo le voci </w:t>
      </w:r>
      <w:r w:rsidR="009E36C7" w:rsidRPr="000B491F">
        <w:rPr>
          <w:rFonts w:cstheme="minorHAnsi"/>
          <w:sz w:val="18"/>
          <w:szCs w:val="18"/>
          <w:u w:val="single"/>
        </w:rPr>
        <w:t xml:space="preserve">critiche </w:t>
      </w:r>
      <w:r w:rsidRPr="000B491F">
        <w:rPr>
          <w:rFonts w:cstheme="minorHAnsi"/>
          <w:sz w:val="18"/>
          <w:szCs w:val="18"/>
          <w:u w:val="single"/>
        </w:rPr>
        <w:t>osservate</w:t>
      </w: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tbl>
      <w:tblPr>
        <w:tblStyle w:val="Grigliatabella"/>
        <w:tblW w:w="9768" w:type="dxa"/>
        <w:tblLook w:val="04A0"/>
      </w:tblPr>
      <w:tblGrid>
        <w:gridCol w:w="2441"/>
        <w:gridCol w:w="2442"/>
        <w:gridCol w:w="2442"/>
        <w:gridCol w:w="2443"/>
      </w:tblGrid>
      <w:tr w:rsidR="003F222F" w:rsidRPr="00E757B8" w:rsidTr="00976F79">
        <w:trPr>
          <w:trHeight w:val="707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  <w:r w:rsidRPr="00E757B8">
              <w:rPr>
                <w:rFonts w:cstheme="minorHAnsi"/>
                <w:b/>
                <w:sz w:val="18"/>
                <w:szCs w:val="18"/>
              </w:rPr>
              <w:t xml:space="preserve">Abilità 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  <w:r w:rsidRPr="00E757B8">
              <w:rPr>
                <w:rFonts w:cstheme="minorHAnsi"/>
                <w:b/>
                <w:sz w:val="18"/>
                <w:szCs w:val="18"/>
              </w:rPr>
              <w:t xml:space="preserve">Non ha particolari problematicità 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  <w:r w:rsidRPr="00E757B8">
              <w:rPr>
                <w:rFonts w:cstheme="minorHAnsi"/>
                <w:b/>
                <w:sz w:val="18"/>
                <w:szCs w:val="18"/>
              </w:rPr>
              <w:t>Lievi o occasionali</w:t>
            </w: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  <w:r w:rsidRPr="00E757B8">
              <w:rPr>
                <w:rFonts w:cstheme="minorHAnsi"/>
                <w:b/>
                <w:sz w:val="18"/>
                <w:szCs w:val="18"/>
              </w:rPr>
              <w:t>Rilevanti o reiterate</w:t>
            </w:r>
          </w:p>
        </w:tc>
      </w:tr>
      <w:tr w:rsidR="003F222F" w:rsidRPr="00E757B8" w:rsidTr="00976F79">
        <w:trPr>
          <w:trHeight w:val="1046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>Manifesta difficoltà di lettura</w:t>
            </w:r>
          </w:p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0B491F" w:rsidRDefault="003F222F" w:rsidP="00976F7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22F" w:rsidRPr="00E757B8" w:rsidTr="00976F79">
        <w:trPr>
          <w:trHeight w:val="707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>Manifesta difficoltà nella scrittura</w:t>
            </w:r>
          </w:p>
        </w:tc>
        <w:tc>
          <w:tcPr>
            <w:tcW w:w="2442" w:type="dxa"/>
          </w:tcPr>
          <w:p w:rsidR="003F222F" w:rsidRPr="000B491F" w:rsidRDefault="003F222F" w:rsidP="00976F7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22F" w:rsidRPr="00E757B8" w:rsidTr="00976F79">
        <w:trPr>
          <w:trHeight w:val="1062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>Manifesta difficoltà di espressione orale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22F" w:rsidRPr="00E757B8" w:rsidTr="00976F79">
        <w:trPr>
          <w:trHeight w:val="1062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>Manifesta difficoltà logico-matematiche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22F" w:rsidRPr="00E757B8" w:rsidTr="00976F79">
        <w:trPr>
          <w:trHeight w:val="1400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>Manifesta difficoltà nel rispetto delle regole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22F" w:rsidRPr="00E757B8" w:rsidTr="00976F79">
        <w:trPr>
          <w:trHeight w:val="2123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>Manifesta difficoltà nel mantenere l’attenzione durante le spiegazioni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22F" w:rsidRPr="00E757B8" w:rsidTr="00976F79">
        <w:trPr>
          <w:trHeight w:val="1046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 xml:space="preserve">Non svolge regolarmente I compiti a casa 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22F" w:rsidRPr="00E757B8" w:rsidTr="00976F79">
        <w:trPr>
          <w:trHeight w:val="1415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>Non esegue le consegne che gli vengono proposte in classe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22F" w:rsidRPr="00E757B8" w:rsidTr="00976F79">
        <w:trPr>
          <w:trHeight w:val="1754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>Manifesta difficoltà nella comprensione delle consegne proposte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22F" w:rsidRPr="00E757B8" w:rsidTr="00976F79">
        <w:trPr>
          <w:trHeight w:val="1415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>Disturba lo svolgimento delle lezioni (distrae i compagni, ecc.)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22F" w:rsidRPr="00E757B8" w:rsidTr="00976F79">
        <w:trPr>
          <w:trHeight w:val="1769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>Non presta attenzione ai richiami dell’insegnante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22F" w:rsidRPr="00E757B8" w:rsidTr="00976F79">
        <w:trPr>
          <w:trHeight w:val="1754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>Manifesta difficoltà a stare fermo nel proprio banco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22F" w:rsidRPr="00E757B8" w:rsidTr="00976F79">
        <w:trPr>
          <w:trHeight w:val="707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>Si fa distrarre dai compagni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22F" w:rsidRPr="00E757B8" w:rsidTr="00976F79">
        <w:trPr>
          <w:trHeight w:val="1046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 xml:space="preserve">Viene escluso dai compagni dalle </w:t>
            </w:r>
            <w:r w:rsidR="000B491F" w:rsidRPr="00E757B8">
              <w:rPr>
                <w:rFonts w:cstheme="minorHAnsi"/>
                <w:sz w:val="18"/>
                <w:szCs w:val="18"/>
              </w:rPr>
              <w:t>attività</w:t>
            </w:r>
            <w:r w:rsidRPr="00E757B8">
              <w:rPr>
                <w:rFonts w:cstheme="minorHAnsi"/>
                <w:sz w:val="18"/>
                <w:szCs w:val="18"/>
              </w:rPr>
              <w:t>̀ scolastiche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22F" w:rsidRPr="00E757B8" w:rsidTr="00976F79">
        <w:trPr>
          <w:trHeight w:val="1415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 xml:space="preserve">Tende ad autoescludersi dalle </w:t>
            </w:r>
            <w:r w:rsidR="000B491F" w:rsidRPr="00E757B8">
              <w:rPr>
                <w:rFonts w:cstheme="minorHAnsi"/>
                <w:sz w:val="18"/>
                <w:szCs w:val="18"/>
              </w:rPr>
              <w:t>attività</w:t>
            </w:r>
            <w:r w:rsidRPr="00E757B8">
              <w:rPr>
                <w:rFonts w:cstheme="minorHAnsi"/>
                <w:sz w:val="18"/>
                <w:szCs w:val="18"/>
              </w:rPr>
              <w:t>̀ scolastiche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  <w:r w:rsidRPr="00E757B8">
              <w:rPr>
                <w:rFonts w:cstheme="minorHAnsi"/>
                <w:b/>
                <w:sz w:val="18"/>
                <w:szCs w:val="18"/>
              </w:rPr>
              <w:br/>
            </w:r>
          </w:p>
        </w:tc>
      </w:tr>
      <w:tr w:rsidR="003F222F" w:rsidRPr="00E757B8" w:rsidTr="00976F79">
        <w:trPr>
          <w:trHeight w:val="1415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>Non porta a scuola i materiali scolastici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  <w:r w:rsidRPr="00E757B8">
              <w:rPr>
                <w:rFonts w:cstheme="minorHAnsi"/>
                <w:b/>
                <w:sz w:val="18"/>
                <w:szCs w:val="18"/>
              </w:rPr>
              <w:br/>
            </w:r>
          </w:p>
        </w:tc>
      </w:tr>
      <w:tr w:rsidR="003F222F" w:rsidRPr="00E757B8" w:rsidTr="00976F79">
        <w:trPr>
          <w:trHeight w:val="1415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 xml:space="preserve">Ha scarsa cura dei materiali per le </w:t>
            </w:r>
            <w:r w:rsidR="00DB5D9E" w:rsidRPr="00E757B8">
              <w:rPr>
                <w:rFonts w:cstheme="minorHAnsi"/>
                <w:sz w:val="18"/>
                <w:szCs w:val="18"/>
              </w:rPr>
              <w:t>attività</w:t>
            </w:r>
            <w:r w:rsidRPr="00E757B8">
              <w:rPr>
                <w:rFonts w:cstheme="minorHAnsi"/>
                <w:sz w:val="18"/>
                <w:szCs w:val="18"/>
              </w:rPr>
              <w:t>̀ scolastiche (propri e della scuola)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  <w:r w:rsidRPr="00E757B8">
              <w:rPr>
                <w:rFonts w:cstheme="minorHAnsi"/>
                <w:b/>
                <w:sz w:val="18"/>
                <w:szCs w:val="18"/>
              </w:rPr>
              <w:br/>
            </w:r>
          </w:p>
        </w:tc>
      </w:tr>
      <w:tr w:rsidR="003F222F" w:rsidRPr="00E757B8" w:rsidTr="00976F79">
        <w:trPr>
          <w:trHeight w:val="1415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 xml:space="preserve">Dimostra scarsa fiducia nelle proprie capacità 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  <w:r w:rsidRPr="00E757B8">
              <w:rPr>
                <w:rFonts w:cstheme="minorHAnsi"/>
                <w:b/>
                <w:sz w:val="18"/>
                <w:szCs w:val="18"/>
              </w:rPr>
              <w:br/>
            </w:r>
          </w:p>
        </w:tc>
      </w:tr>
      <w:tr w:rsidR="003F222F" w:rsidRPr="00E757B8" w:rsidTr="00976F79">
        <w:trPr>
          <w:trHeight w:val="1415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 xml:space="preserve"> Ha improvvisi e significativi cambiamenti dell’umore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22F" w:rsidRPr="00E757B8" w:rsidTr="00976F79">
        <w:trPr>
          <w:trHeight w:val="1754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>Lamenta malesseri fisici (mal di testa, dolori addominali)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22F" w:rsidRPr="00E757B8" w:rsidTr="00976F79">
        <w:trPr>
          <w:trHeight w:val="1415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>Attribuisce i propri successi/insuccessi a cause esterne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22F" w:rsidRPr="00E757B8" w:rsidTr="00976F79">
        <w:trPr>
          <w:trHeight w:val="1769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>Rinuncia di fronte all’impegno, alle prime difficoltà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22F" w:rsidRPr="00E757B8" w:rsidTr="00976F79">
        <w:trPr>
          <w:trHeight w:val="1754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>Dimostra scarsa autonomia personale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22F" w:rsidRPr="00E757B8" w:rsidTr="00976F79">
        <w:trPr>
          <w:trHeight w:val="707"/>
        </w:trPr>
        <w:tc>
          <w:tcPr>
            <w:tcW w:w="2441" w:type="dxa"/>
          </w:tcPr>
          <w:p w:rsidR="003F222F" w:rsidRPr="00E757B8" w:rsidRDefault="003F222F" w:rsidP="00976F79">
            <w:pPr>
              <w:rPr>
                <w:rFonts w:cstheme="minorHAnsi"/>
                <w:sz w:val="18"/>
                <w:szCs w:val="18"/>
              </w:rPr>
            </w:pPr>
            <w:r w:rsidRPr="00E757B8">
              <w:rPr>
                <w:rFonts w:cstheme="minorHAnsi"/>
                <w:sz w:val="18"/>
                <w:szCs w:val="18"/>
              </w:rPr>
              <w:t>Regolarità nella frequenza scolastica</w:t>
            </w: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3F222F" w:rsidRPr="00E757B8" w:rsidRDefault="003F222F" w:rsidP="00976F7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OSSERVAZIONI</w:t>
      </w:r>
      <w:r w:rsidR="009E36C7">
        <w:rPr>
          <w:rFonts w:cstheme="minorHAnsi"/>
          <w:b/>
          <w:sz w:val="18"/>
          <w:szCs w:val="18"/>
        </w:rPr>
        <w:t xml:space="preserve">: </w:t>
      </w:r>
    </w:p>
    <w:p w:rsidR="009E36C7" w:rsidRDefault="009E36C7" w:rsidP="003F222F">
      <w:pPr>
        <w:rPr>
          <w:rFonts w:cstheme="minorHAnsi"/>
          <w:b/>
          <w:sz w:val="18"/>
          <w:szCs w:val="18"/>
        </w:rPr>
      </w:pPr>
    </w:p>
    <w:p w:rsidR="009E36C7" w:rsidRPr="009455F1" w:rsidRDefault="009E36C7" w:rsidP="009E36C7">
      <w:pPr>
        <w:rPr>
          <w:rFonts w:cstheme="minorHAnsi"/>
          <w:bCs/>
          <w:sz w:val="18"/>
          <w:szCs w:val="18"/>
        </w:rPr>
      </w:pPr>
      <w:r w:rsidRPr="009455F1">
        <w:rPr>
          <w:rFonts w:cstheme="minorHAnsi"/>
          <w:bCs/>
          <w:sz w:val="18"/>
          <w:szCs w:val="18"/>
        </w:rPr>
        <w:t>In relazione alla certificazione rilasciata</w:t>
      </w:r>
      <w:r w:rsidR="00E75A35">
        <w:rPr>
          <w:rFonts w:cstheme="minorHAnsi"/>
          <w:bCs/>
          <w:sz w:val="18"/>
          <w:szCs w:val="18"/>
        </w:rPr>
        <w:t xml:space="preserve">, </w:t>
      </w:r>
      <w:r w:rsidR="005F4CE9">
        <w:rPr>
          <w:rFonts w:cstheme="minorHAnsi"/>
          <w:bCs/>
          <w:sz w:val="18"/>
          <w:szCs w:val="18"/>
        </w:rPr>
        <w:t>depositata agli atti</w:t>
      </w:r>
      <w:r w:rsidR="008A41A8" w:rsidRPr="009455F1">
        <w:rPr>
          <w:rFonts w:cstheme="minorHAnsi"/>
          <w:bCs/>
          <w:sz w:val="18"/>
          <w:szCs w:val="18"/>
        </w:rPr>
        <w:t>,  i</w:t>
      </w:r>
      <w:r w:rsidRPr="009455F1">
        <w:rPr>
          <w:rFonts w:cstheme="minorHAnsi"/>
          <w:bCs/>
          <w:sz w:val="18"/>
          <w:szCs w:val="18"/>
        </w:rPr>
        <w:t>l CdC</w:t>
      </w:r>
      <w:r w:rsidR="00EB781A">
        <w:rPr>
          <w:rFonts w:cstheme="minorHAnsi"/>
          <w:bCs/>
          <w:sz w:val="18"/>
          <w:szCs w:val="18"/>
        </w:rPr>
        <w:t xml:space="preserve">  </w:t>
      </w:r>
      <w:r w:rsidR="00E75A35" w:rsidRPr="00E757B8">
        <w:rPr>
          <w:rFonts w:cstheme="minorHAnsi"/>
          <w:sz w:val="18"/>
          <w:szCs w:val="18"/>
        </w:rPr>
        <w:t>propone</w:t>
      </w:r>
      <w:r w:rsidR="00E75A35" w:rsidRPr="009E36C7">
        <w:rPr>
          <w:rFonts w:cstheme="minorHAnsi"/>
          <w:bCs/>
          <w:sz w:val="18"/>
          <w:szCs w:val="18"/>
        </w:rPr>
        <w:t xml:space="preserve"> un intervento personalizzato nei contenuti e nei tempi</w:t>
      </w:r>
    </w:p>
    <w:p w:rsidR="009E36C7" w:rsidRDefault="009E36C7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INDIVIDUAZIONE DI MODIFICHE RISPETTO AL PIANO DI STUDI</w:t>
      </w:r>
    </w:p>
    <w:p w:rsidR="003F222F" w:rsidRPr="009E36C7" w:rsidRDefault="007B7374" w:rsidP="003F222F">
      <w:pPr>
        <w:rPr>
          <w:rFonts w:cstheme="minorHAnsi"/>
          <w:sz w:val="18"/>
          <w:szCs w:val="18"/>
        </w:rPr>
      </w:pPr>
      <w:r w:rsidRPr="00E757B8">
        <w:rPr>
          <w:rFonts w:cstheme="minorHAnsi"/>
          <w:sz w:val="18"/>
          <w:szCs w:val="18"/>
        </w:rPr>
        <w:t>propone</w:t>
      </w:r>
      <w:r w:rsidR="003F222F" w:rsidRPr="009E36C7">
        <w:rPr>
          <w:rFonts w:cstheme="minorHAnsi"/>
          <w:bCs/>
          <w:sz w:val="18"/>
          <w:szCs w:val="18"/>
        </w:rPr>
        <w:t xml:space="preserve"> un intervento personalizzato nei contenuti e nei tempi,</w:t>
      </w:r>
    </w:p>
    <w:p w:rsidR="003F222F" w:rsidRPr="00E757B8" w:rsidRDefault="003F222F" w:rsidP="003F222F">
      <w:pPr>
        <w:rPr>
          <w:rFonts w:cstheme="minorHAnsi"/>
          <w:sz w:val="18"/>
          <w:szCs w:val="18"/>
        </w:rPr>
      </w:pPr>
    </w:p>
    <w:p w:rsidR="003F222F" w:rsidRPr="009E36C7" w:rsidRDefault="003F222F" w:rsidP="00B61088">
      <w:pPr>
        <w:pStyle w:val="Paragrafoelenco"/>
        <w:numPr>
          <w:ilvl w:val="0"/>
          <w:numId w:val="6"/>
        </w:numPr>
        <w:rPr>
          <w:rFonts w:cstheme="minorHAnsi"/>
          <w:sz w:val="18"/>
          <w:szCs w:val="18"/>
        </w:rPr>
      </w:pPr>
      <w:r w:rsidRPr="009E36C7">
        <w:rPr>
          <w:rFonts w:cstheme="minorHAnsi"/>
          <w:sz w:val="18"/>
          <w:szCs w:val="18"/>
        </w:rPr>
        <w:t>Solo in alcune materie (indicare le discipline)</w:t>
      </w:r>
    </w:p>
    <w:p w:rsidR="003F222F" w:rsidRPr="00146BF0" w:rsidRDefault="003F222F" w:rsidP="00B61088">
      <w:pPr>
        <w:pStyle w:val="Paragrafoelenco"/>
        <w:numPr>
          <w:ilvl w:val="0"/>
          <w:numId w:val="1"/>
        </w:numPr>
        <w:rPr>
          <w:rFonts w:cstheme="minorHAnsi"/>
          <w:color w:val="000000" w:themeColor="text1"/>
          <w:sz w:val="18"/>
          <w:szCs w:val="18"/>
        </w:rPr>
      </w:pPr>
      <w:r w:rsidRPr="00146BF0">
        <w:rPr>
          <w:rFonts w:cstheme="minorHAnsi"/>
          <w:color w:val="000000" w:themeColor="text1"/>
          <w:sz w:val="18"/>
          <w:szCs w:val="18"/>
        </w:rPr>
        <w:t>In tutte le materie</w:t>
      </w:r>
      <w:r w:rsidRPr="00146BF0">
        <w:rPr>
          <w:rFonts w:cstheme="minorHAnsi"/>
          <w:color w:val="000000" w:themeColor="text1"/>
          <w:sz w:val="18"/>
          <w:szCs w:val="18"/>
        </w:rPr>
        <w:br/>
      </w:r>
    </w:p>
    <w:p w:rsidR="003F222F" w:rsidRPr="001511A5" w:rsidRDefault="003F222F" w:rsidP="003F222F">
      <w:pPr>
        <w:ind w:left="360"/>
        <w:rPr>
          <w:rFonts w:cstheme="minorHAnsi"/>
          <w:sz w:val="18"/>
          <w:szCs w:val="18"/>
        </w:rPr>
      </w:pPr>
      <w:r w:rsidRPr="001511A5">
        <w:rPr>
          <w:rFonts w:cstheme="minorHAnsi"/>
          <w:sz w:val="18"/>
          <w:szCs w:val="18"/>
        </w:rPr>
        <w:t>Il presente PDP ha carattere transitorio:</w:t>
      </w:r>
    </w:p>
    <w:p w:rsidR="003F222F" w:rsidRPr="001511A5" w:rsidRDefault="003F222F" w:rsidP="003F222F">
      <w:pPr>
        <w:pStyle w:val="Paragrafoelenc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1511A5">
        <w:rPr>
          <w:rFonts w:cstheme="minorHAnsi"/>
          <w:sz w:val="18"/>
          <w:szCs w:val="18"/>
        </w:rPr>
        <w:t>Trimestrale</w:t>
      </w:r>
    </w:p>
    <w:p w:rsidR="003F222F" w:rsidRPr="001511A5" w:rsidRDefault="003F222F" w:rsidP="003F222F">
      <w:pPr>
        <w:pStyle w:val="Paragrafoelenc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1511A5">
        <w:rPr>
          <w:rFonts w:cstheme="minorHAnsi"/>
          <w:sz w:val="18"/>
          <w:szCs w:val="18"/>
        </w:rPr>
        <w:t>Quadrimestrale</w:t>
      </w:r>
    </w:p>
    <w:p w:rsidR="003F222F" w:rsidRPr="001511A5" w:rsidRDefault="003F222F" w:rsidP="003F222F">
      <w:pPr>
        <w:pStyle w:val="Paragrafoelenco"/>
        <w:numPr>
          <w:ilvl w:val="0"/>
          <w:numId w:val="1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Annuale</w:t>
      </w:r>
    </w:p>
    <w:p w:rsidR="003F222F" w:rsidRPr="001511A5" w:rsidRDefault="003F222F" w:rsidP="003F222F">
      <w:pPr>
        <w:pStyle w:val="Paragrafoelenco"/>
        <w:rPr>
          <w:rFonts w:cstheme="minorHAnsi"/>
          <w:sz w:val="18"/>
          <w:szCs w:val="18"/>
        </w:rPr>
      </w:pPr>
    </w:p>
    <w:p w:rsidR="003F222F" w:rsidRPr="001511A5" w:rsidRDefault="003F222F" w:rsidP="003F222F">
      <w:pPr>
        <w:rPr>
          <w:rFonts w:cstheme="minorHAnsi"/>
          <w:sz w:val="18"/>
          <w:szCs w:val="18"/>
        </w:rPr>
      </w:pPr>
      <w:r w:rsidRPr="001511A5">
        <w:rPr>
          <w:rFonts w:cstheme="minorHAnsi"/>
          <w:sz w:val="18"/>
          <w:szCs w:val="18"/>
        </w:rPr>
        <w:t>Inoltre, in sintonia con la normativa sui B.E.S. e sulla base di considerazioni di carattere psicopedagogico, il Consiglio di Classe propone di adottare strumenti compensativi e misure dispensative di carattere transitorio, allo scopo di permettere di raggiungere le competenze base prefissate nelle singole discipline.</w:t>
      </w:r>
    </w:p>
    <w:p w:rsidR="003F222F" w:rsidRPr="001511A5" w:rsidRDefault="003F222F" w:rsidP="003F222F">
      <w:pPr>
        <w:rPr>
          <w:rFonts w:cstheme="minorHAnsi"/>
          <w:sz w:val="18"/>
          <w:szCs w:val="18"/>
        </w:rPr>
      </w:pPr>
    </w:p>
    <w:p w:rsidR="003F222F" w:rsidRPr="001511A5" w:rsidRDefault="003F222F" w:rsidP="003F222F">
      <w:pPr>
        <w:rPr>
          <w:rFonts w:cstheme="minorHAnsi"/>
          <w:sz w:val="18"/>
          <w:szCs w:val="18"/>
        </w:rPr>
      </w:pPr>
      <w:r w:rsidRPr="001511A5">
        <w:rPr>
          <w:rFonts w:cstheme="minorHAnsi"/>
          <w:sz w:val="18"/>
          <w:szCs w:val="18"/>
        </w:rPr>
        <w:t>MISURE DISPENSATIVE:</w:t>
      </w:r>
    </w:p>
    <w:p w:rsidR="003F222F" w:rsidRPr="001511A5" w:rsidRDefault="003F222F" w:rsidP="003F222F">
      <w:pPr>
        <w:rPr>
          <w:rFonts w:cstheme="minorHAnsi"/>
          <w:sz w:val="18"/>
          <w:szCs w:val="18"/>
        </w:rPr>
      </w:pPr>
      <w:r w:rsidRPr="001511A5">
        <w:rPr>
          <w:rFonts w:cstheme="minorHAnsi"/>
          <w:sz w:val="18"/>
          <w:szCs w:val="18"/>
        </w:rPr>
        <w:t>L’alunn</w:t>
      </w:r>
      <w:r w:rsidR="00087C93" w:rsidRPr="001511A5">
        <w:rPr>
          <w:rFonts w:cstheme="minorHAnsi"/>
          <w:sz w:val="18"/>
          <w:szCs w:val="18"/>
        </w:rPr>
        <w:t>a</w:t>
      </w:r>
      <w:r w:rsidRPr="001511A5">
        <w:rPr>
          <w:rFonts w:cstheme="minorHAnsi"/>
          <w:sz w:val="18"/>
          <w:szCs w:val="18"/>
        </w:rPr>
        <w:t xml:space="preserve"> potr</w:t>
      </w:r>
      <w:r w:rsidR="00087C93" w:rsidRPr="001511A5">
        <w:rPr>
          <w:rFonts w:cstheme="minorHAnsi"/>
          <w:sz w:val="18"/>
          <w:szCs w:val="18"/>
        </w:rPr>
        <w:t>à</w:t>
      </w:r>
      <w:r w:rsidRPr="001511A5">
        <w:rPr>
          <w:rFonts w:cstheme="minorHAnsi"/>
          <w:sz w:val="18"/>
          <w:szCs w:val="18"/>
        </w:rPr>
        <w:t xml:space="preserve"> essere dispensat</w:t>
      </w:r>
      <w:r w:rsidR="00087C93" w:rsidRPr="001511A5">
        <w:rPr>
          <w:rFonts w:cstheme="minorHAnsi"/>
          <w:sz w:val="18"/>
          <w:szCs w:val="18"/>
        </w:rPr>
        <w:t>a</w:t>
      </w:r>
      <w:r w:rsidRPr="001511A5">
        <w:rPr>
          <w:rFonts w:cstheme="minorHAnsi"/>
          <w:sz w:val="18"/>
          <w:szCs w:val="18"/>
        </w:rPr>
        <w:t xml:space="preserve"> da:</w:t>
      </w:r>
    </w:p>
    <w:p w:rsidR="003F222F" w:rsidRPr="001511A5" w:rsidRDefault="003F222F" w:rsidP="003F222F">
      <w:pPr>
        <w:rPr>
          <w:rFonts w:cstheme="minorHAnsi"/>
          <w:sz w:val="18"/>
          <w:szCs w:val="18"/>
        </w:rPr>
      </w:pPr>
    </w:p>
    <w:p w:rsidR="003F222F" w:rsidRPr="001511A5" w:rsidRDefault="003F222F" w:rsidP="003F222F">
      <w:pPr>
        <w:pStyle w:val="Paragrafoelenco"/>
        <w:numPr>
          <w:ilvl w:val="0"/>
          <w:numId w:val="3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lettura ad alta voce</w:t>
      </w:r>
      <w:r w:rsidR="008365A1" w:rsidRPr="001511A5">
        <w:rPr>
          <w:rFonts w:cstheme="minorHAnsi"/>
          <w:color w:val="000000" w:themeColor="text1"/>
          <w:sz w:val="18"/>
          <w:szCs w:val="18"/>
        </w:rPr>
        <w:t>;</w:t>
      </w:r>
    </w:p>
    <w:p w:rsidR="003F222F" w:rsidRPr="001511A5" w:rsidRDefault="003F222F" w:rsidP="003F222F">
      <w:pPr>
        <w:pStyle w:val="Paragrafoelenco"/>
        <w:numPr>
          <w:ilvl w:val="0"/>
          <w:numId w:val="3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prendere appunti</w:t>
      </w:r>
      <w:r w:rsidR="008365A1" w:rsidRPr="001511A5">
        <w:rPr>
          <w:rFonts w:cstheme="minorHAnsi"/>
          <w:color w:val="000000" w:themeColor="text1"/>
          <w:sz w:val="18"/>
          <w:szCs w:val="18"/>
        </w:rPr>
        <w:t>, se l’alunna evidenzia difficoltà</w:t>
      </w:r>
    </w:p>
    <w:p w:rsidR="003F222F" w:rsidRPr="001511A5" w:rsidRDefault="003F222F" w:rsidP="003F222F">
      <w:pPr>
        <w:pStyle w:val="Paragrafoelenco"/>
        <w:numPr>
          <w:ilvl w:val="0"/>
          <w:numId w:val="3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correzione di tutti gli errori ortografici considerati gravi (grafie scorrette, uso delle doppie, scansione sillabica, uso dell’apostrofo);</w:t>
      </w:r>
    </w:p>
    <w:p w:rsidR="003F222F" w:rsidRPr="001511A5" w:rsidRDefault="001D62FC" w:rsidP="003F222F">
      <w:pPr>
        <w:pStyle w:val="Paragrafoelenco"/>
        <w:numPr>
          <w:ilvl w:val="0"/>
          <w:numId w:val="4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 xml:space="preserve">in caso di: </w:t>
      </w:r>
      <w:r w:rsidR="003F222F" w:rsidRPr="001511A5">
        <w:rPr>
          <w:rFonts w:cstheme="minorHAnsi"/>
          <w:color w:val="000000" w:themeColor="text1"/>
          <w:sz w:val="18"/>
          <w:szCs w:val="18"/>
        </w:rPr>
        <w:t>produzione di testi complessi</w:t>
      </w:r>
      <w:r w:rsidRPr="001511A5">
        <w:rPr>
          <w:rFonts w:cstheme="minorHAnsi"/>
          <w:color w:val="000000" w:themeColor="text1"/>
          <w:sz w:val="18"/>
          <w:szCs w:val="18"/>
        </w:rPr>
        <w:t xml:space="preserve"> e lunghi, offrire un tempo maggiore</w:t>
      </w:r>
    </w:p>
    <w:p w:rsidR="003F222F" w:rsidRPr="001511A5" w:rsidRDefault="003F222F" w:rsidP="003F222F">
      <w:pPr>
        <w:pStyle w:val="Paragrafoelenco"/>
        <w:numPr>
          <w:ilvl w:val="0"/>
          <w:numId w:val="4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tempi standard dalla consegna delle prove scritte;</w:t>
      </w:r>
    </w:p>
    <w:p w:rsidR="003F222F" w:rsidRPr="001511A5" w:rsidRDefault="003F222F" w:rsidP="003F222F">
      <w:pPr>
        <w:pStyle w:val="Paragrafoelenco"/>
        <w:numPr>
          <w:ilvl w:val="0"/>
          <w:numId w:val="4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dettatura di testi/o appunti</w:t>
      </w:r>
    </w:p>
    <w:p w:rsidR="003F222F" w:rsidRPr="001511A5" w:rsidRDefault="003F222F" w:rsidP="003F222F">
      <w:pPr>
        <w:rPr>
          <w:rFonts w:cstheme="minorHAnsi"/>
          <w:color w:val="000000" w:themeColor="text1"/>
          <w:sz w:val="18"/>
          <w:szCs w:val="18"/>
        </w:rPr>
      </w:pPr>
    </w:p>
    <w:p w:rsidR="003F222F" w:rsidRPr="001511A5" w:rsidRDefault="003F222F" w:rsidP="003F222F">
      <w:p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MISURE COMPENSATIVE:</w:t>
      </w:r>
    </w:p>
    <w:p w:rsidR="003F222F" w:rsidRPr="001511A5" w:rsidRDefault="003F222F" w:rsidP="003F222F">
      <w:p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L’alunn</w:t>
      </w:r>
      <w:r w:rsidR="00087C93" w:rsidRPr="001511A5">
        <w:rPr>
          <w:rFonts w:cstheme="minorHAnsi"/>
          <w:color w:val="000000" w:themeColor="text1"/>
          <w:sz w:val="18"/>
          <w:szCs w:val="18"/>
        </w:rPr>
        <w:t>a</w:t>
      </w:r>
      <w:r w:rsidRPr="001511A5">
        <w:rPr>
          <w:rFonts w:cstheme="minorHAnsi"/>
          <w:color w:val="000000" w:themeColor="text1"/>
          <w:sz w:val="18"/>
          <w:szCs w:val="18"/>
        </w:rPr>
        <w:t xml:space="preserve"> potr</w:t>
      </w:r>
      <w:r w:rsidR="007F5D31" w:rsidRPr="001511A5">
        <w:rPr>
          <w:rFonts w:cstheme="minorHAnsi"/>
          <w:color w:val="000000" w:themeColor="text1"/>
          <w:sz w:val="18"/>
          <w:szCs w:val="18"/>
        </w:rPr>
        <w:t>à</w:t>
      </w:r>
      <w:r w:rsidRPr="001511A5">
        <w:rPr>
          <w:rFonts w:cstheme="minorHAnsi"/>
          <w:color w:val="000000" w:themeColor="text1"/>
          <w:sz w:val="18"/>
          <w:szCs w:val="18"/>
        </w:rPr>
        <w:t xml:space="preserve"> usufruire dei seguenti strumenti compensativi:</w:t>
      </w:r>
    </w:p>
    <w:p w:rsidR="003F222F" w:rsidRPr="001511A5" w:rsidRDefault="003F222F" w:rsidP="003F222F">
      <w:pPr>
        <w:rPr>
          <w:rFonts w:cstheme="minorHAnsi"/>
          <w:color w:val="000000" w:themeColor="text1"/>
          <w:sz w:val="18"/>
          <w:szCs w:val="18"/>
        </w:rPr>
      </w:pPr>
    </w:p>
    <w:p w:rsidR="003F222F" w:rsidRPr="001511A5" w:rsidRDefault="003F222F" w:rsidP="003F222F">
      <w:pPr>
        <w:pStyle w:val="Paragrafoelenco"/>
        <w:numPr>
          <w:ilvl w:val="0"/>
          <w:numId w:val="2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 xml:space="preserve">ausilio di un compagno che </w:t>
      </w:r>
      <w:r w:rsidR="008A41A8" w:rsidRPr="001511A5">
        <w:rPr>
          <w:rFonts w:cstheme="minorHAnsi"/>
          <w:color w:val="000000" w:themeColor="text1"/>
          <w:sz w:val="18"/>
          <w:szCs w:val="18"/>
        </w:rPr>
        <w:t>spiegherà</w:t>
      </w:r>
      <w:r w:rsidRPr="001511A5">
        <w:rPr>
          <w:rFonts w:cstheme="minorHAnsi"/>
          <w:color w:val="000000" w:themeColor="text1"/>
          <w:sz w:val="18"/>
          <w:szCs w:val="18"/>
        </w:rPr>
        <w:t>̀ i comandi e il lessico specifico;</w:t>
      </w:r>
    </w:p>
    <w:p w:rsidR="003F222F" w:rsidRPr="001511A5" w:rsidRDefault="003F222F" w:rsidP="003F222F">
      <w:pPr>
        <w:pStyle w:val="Paragrafoelenco"/>
        <w:numPr>
          <w:ilvl w:val="0"/>
          <w:numId w:val="2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correttore ortografico;</w:t>
      </w:r>
    </w:p>
    <w:p w:rsidR="003F222F" w:rsidRPr="001511A5" w:rsidRDefault="00087C93" w:rsidP="003F222F">
      <w:pPr>
        <w:pStyle w:val="Paragrafoelenco"/>
        <w:numPr>
          <w:ilvl w:val="0"/>
          <w:numId w:val="2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mappe concettuali</w:t>
      </w:r>
      <w:r w:rsidR="003F222F" w:rsidRPr="001511A5">
        <w:rPr>
          <w:rFonts w:cstheme="minorHAnsi"/>
          <w:color w:val="000000" w:themeColor="text1"/>
          <w:sz w:val="18"/>
          <w:szCs w:val="18"/>
        </w:rPr>
        <w:t>, schemi, grafici, calcolatrice;</w:t>
      </w:r>
    </w:p>
    <w:p w:rsidR="003F222F" w:rsidRPr="001511A5" w:rsidRDefault="003F222F" w:rsidP="003F222F">
      <w:pPr>
        <w:pStyle w:val="Paragrafoelenco"/>
        <w:numPr>
          <w:ilvl w:val="0"/>
          <w:numId w:val="2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vocabolario anche multimediale</w:t>
      </w:r>
    </w:p>
    <w:p w:rsidR="003F222F" w:rsidRPr="001511A5" w:rsidRDefault="00087C93" w:rsidP="003F222F">
      <w:pPr>
        <w:pStyle w:val="Paragrafoelenco"/>
        <w:numPr>
          <w:ilvl w:val="0"/>
          <w:numId w:val="2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verifiche</w:t>
      </w:r>
      <w:r w:rsidR="003F222F" w:rsidRPr="001511A5">
        <w:rPr>
          <w:rFonts w:cstheme="minorHAnsi"/>
          <w:color w:val="000000" w:themeColor="text1"/>
          <w:sz w:val="18"/>
          <w:szCs w:val="18"/>
        </w:rPr>
        <w:t xml:space="preserve"> programmate</w:t>
      </w:r>
    </w:p>
    <w:p w:rsidR="003F222F" w:rsidRPr="001511A5" w:rsidRDefault="003F222F" w:rsidP="003F222F">
      <w:pPr>
        <w:pStyle w:val="Paragrafoelenco"/>
        <w:numPr>
          <w:ilvl w:val="0"/>
          <w:numId w:val="2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esercizi semplificati e</w:t>
      </w:r>
      <w:r w:rsidR="00B61088" w:rsidRPr="001511A5">
        <w:rPr>
          <w:rFonts w:cstheme="minorHAnsi"/>
          <w:color w:val="000000" w:themeColor="text1"/>
          <w:sz w:val="18"/>
          <w:szCs w:val="18"/>
        </w:rPr>
        <w:t>/o</w:t>
      </w:r>
      <w:r w:rsidRPr="001511A5">
        <w:rPr>
          <w:rFonts w:cstheme="minorHAnsi"/>
          <w:color w:val="000000" w:themeColor="text1"/>
          <w:sz w:val="18"/>
          <w:szCs w:val="18"/>
        </w:rPr>
        <w:t xml:space="preserve"> in numero ridotto</w:t>
      </w:r>
      <w:r w:rsidR="00087C93" w:rsidRPr="001511A5">
        <w:rPr>
          <w:rFonts w:cstheme="minorHAnsi"/>
          <w:color w:val="000000" w:themeColor="text1"/>
          <w:sz w:val="18"/>
          <w:szCs w:val="18"/>
        </w:rPr>
        <w:t xml:space="preserve"> (tutte le discipline)</w:t>
      </w:r>
    </w:p>
    <w:p w:rsidR="003F222F" w:rsidRPr="001511A5" w:rsidRDefault="003F222F" w:rsidP="003F222F">
      <w:pPr>
        <w:pStyle w:val="Paragrafoelenco"/>
        <w:numPr>
          <w:ilvl w:val="0"/>
          <w:numId w:val="2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 xml:space="preserve">verifiche orali </w:t>
      </w:r>
      <w:r w:rsidR="008365A1" w:rsidRPr="001511A5">
        <w:rPr>
          <w:rFonts w:cstheme="minorHAnsi"/>
          <w:color w:val="000000" w:themeColor="text1"/>
          <w:sz w:val="18"/>
          <w:szCs w:val="18"/>
        </w:rPr>
        <w:t xml:space="preserve">e/o </w:t>
      </w:r>
      <w:r w:rsidRPr="001511A5">
        <w:rPr>
          <w:rFonts w:cstheme="minorHAnsi"/>
          <w:color w:val="000000" w:themeColor="text1"/>
          <w:sz w:val="18"/>
          <w:szCs w:val="18"/>
        </w:rPr>
        <w:t xml:space="preserve">scritte </w:t>
      </w:r>
      <w:r w:rsidR="008365A1" w:rsidRPr="001511A5">
        <w:rPr>
          <w:rFonts w:cstheme="minorHAnsi"/>
          <w:color w:val="000000" w:themeColor="text1"/>
          <w:sz w:val="18"/>
          <w:szCs w:val="18"/>
        </w:rPr>
        <w:t>calibrate sulle reali competenze dell’alunna</w:t>
      </w:r>
    </w:p>
    <w:p w:rsidR="003F222F" w:rsidRPr="001511A5" w:rsidRDefault="003F222F" w:rsidP="003F222F">
      <w:pPr>
        <w:pStyle w:val="Paragrafoelenco"/>
        <w:numPr>
          <w:ilvl w:val="0"/>
          <w:numId w:val="2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verifiche con domande formulate appositamente per l’alunn</w:t>
      </w:r>
      <w:r w:rsidR="00087C93" w:rsidRPr="001511A5">
        <w:rPr>
          <w:rFonts w:cstheme="minorHAnsi"/>
          <w:color w:val="000000" w:themeColor="text1"/>
          <w:sz w:val="18"/>
          <w:szCs w:val="18"/>
        </w:rPr>
        <w:t>a</w:t>
      </w:r>
    </w:p>
    <w:p w:rsidR="003F222F" w:rsidRPr="001511A5" w:rsidRDefault="003F222F" w:rsidP="003F222F">
      <w:pPr>
        <w:pStyle w:val="Paragrafoelenco"/>
        <w:numPr>
          <w:ilvl w:val="0"/>
          <w:numId w:val="2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Altro</w:t>
      </w:r>
    </w:p>
    <w:p w:rsidR="003F222F" w:rsidRPr="001511A5" w:rsidRDefault="003F222F" w:rsidP="003F222F">
      <w:pPr>
        <w:rPr>
          <w:rFonts w:cstheme="minorHAnsi"/>
          <w:color w:val="000000" w:themeColor="text1"/>
          <w:sz w:val="18"/>
          <w:szCs w:val="18"/>
        </w:rPr>
      </w:pPr>
    </w:p>
    <w:p w:rsidR="003F222F" w:rsidRPr="001511A5" w:rsidRDefault="003F222F" w:rsidP="003F222F">
      <w:p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STRATEGIE METODOLOGICHE E DIDATTICHE PREVISTE IN CLASSE</w:t>
      </w:r>
    </w:p>
    <w:p w:rsidR="003F222F" w:rsidRPr="001511A5" w:rsidRDefault="003F222F" w:rsidP="003F222F">
      <w:pPr>
        <w:pStyle w:val="Paragrafoelenco"/>
        <w:numPr>
          <w:ilvl w:val="0"/>
          <w:numId w:val="5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Organizzare lezioni frontali che utilizzino contemporaneamente più linguaggi comunicativi (es. codice linguistico, iconico)</w:t>
      </w:r>
    </w:p>
    <w:p w:rsidR="003F222F" w:rsidRPr="001511A5" w:rsidRDefault="003F222F" w:rsidP="003F222F">
      <w:pPr>
        <w:pStyle w:val="Paragrafoelenco"/>
        <w:numPr>
          <w:ilvl w:val="0"/>
          <w:numId w:val="5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Utilizzare la classe come risorsa in apprendimenti e attivit</w:t>
      </w:r>
      <w:r w:rsidR="00087C93" w:rsidRPr="001511A5">
        <w:rPr>
          <w:rFonts w:cstheme="minorHAnsi"/>
          <w:color w:val="000000" w:themeColor="text1"/>
          <w:sz w:val="18"/>
          <w:szCs w:val="18"/>
        </w:rPr>
        <w:t>à</w:t>
      </w:r>
      <w:r w:rsidRPr="001511A5">
        <w:rPr>
          <w:rFonts w:cstheme="minorHAnsi"/>
          <w:color w:val="000000" w:themeColor="text1"/>
          <w:sz w:val="18"/>
          <w:szCs w:val="18"/>
        </w:rPr>
        <w:t xml:space="preserve"> laboratoriali in piccoli gruppi</w:t>
      </w:r>
    </w:p>
    <w:p w:rsidR="003F222F" w:rsidRPr="001511A5" w:rsidRDefault="008A41A8" w:rsidP="003F222F">
      <w:pPr>
        <w:pStyle w:val="Paragrafoelenco"/>
        <w:numPr>
          <w:ilvl w:val="0"/>
          <w:numId w:val="5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Attività</w:t>
      </w:r>
      <w:r w:rsidR="003F222F" w:rsidRPr="001511A5">
        <w:rPr>
          <w:rFonts w:cstheme="minorHAnsi"/>
          <w:color w:val="000000" w:themeColor="text1"/>
          <w:sz w:val="18"/>
          <w:szCs w:val="18"/>
        </w:rPr>
        <w:t>̀ di tutoring e aiuto tra pari</w:t>
      </w:r>
      <w:r w:rsidR="008365A1" w:rsidRPr="001511A5">
        <w:rPr>
          <w:rFonts w:cstheme="minorHAnsi"/>
          <w:color w:val="000000" w:themeColor="text1"/>
          <w:sz w:val="18"/>
          <w:szCs w:val="18"/>
        </w:rPr>
        <w:t xml:space="preserve"> (DDI), raccolta di materiale e appunti funzionali allo studio</w:t>
      </w:r>
    </w:p>
    <w:p w:rsidR="008365A1" w:rsidRPr="001511A5" w:rsidRDefault="00087383" w:rsidP="003F222F">
      <w:pPr>
        <w:pStyle w:val="Paragrafoelenco"/>
        <w:numPr>
          <w:ilvl w:val="0"/>
          <w:numId w:val="5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C</w:t>
      </w:r>
      <w:r w:rsidR="008365A1" w:rsidRPr="001511A5">
        <w:rPr>
          <w:rFonts w:cstheme="minorHAnsi"/>
          <w:color w:val="000000" w:themeColor="text1"/>
          <w:sz w:val="18"/>
          <w:szCs w:val="18"/>
        </w:rPr>
        <w:t>onsolidamento e potenziamento degli apprendimenti</w:t>
      </w:r>
    </w:p>
    <w:p w:rsidR="003F222F" w:rsidRPr="001511A5" w:rsidRDefault="003F222F" w:rsidP="003F222F">
      <w:pPr>
        <w:pStyle w:val="Paragrafoelenco"/>
        <w:numPr>
          <w:ilvl w:val="0"/>
          <w:numId w:val="5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Semplificare il linguaggio</w:t>
      </w:r>
    </w:p>
    <w:p w:rsidR="003F222F" w:rsidRPr="001511A5" w:rsidRDefault="003F222F" w:rsidP="003F222F">
      <w:pPr>
        <w:pStyle w:val="Paragrafoelenco"/>
        <w:numPr>
          <w:ilvl w:val="0"/>
          <w:numId w:val="5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Fornire spiegazioni individualizzate</w:t>
      </w:r>
      <w:r w:rsidR="00087C93" w:rsidRPr="001511A5">
        <w:rPr>
          <w:rFonts w:cstheme="minorHAnsi"/>
          <w:color w:val="000000" w:themeColor="text1"/>
          <w:sz w:val="18"/>
          <w:szCs w:val="18"/>
        </w:rPr>
        <w:t>, se ritenuto necessario dal docente</w:t>
      </w:r>
      <w:r w:rsidR="008A41A8" w:rsidRPr="001511A5">
        <w:rPr>
          <w:rFonts w:cstheme="minorHAnsi"/>
          <w:color w:val="000000" w:themeColor="text1"/>
          <w:sz w:val="18"/>
          <w:szCs w:val="18"/>
        </w:rPr>
        <w:t xml:space="preserve"> o in caso di assenze</w:t>
      </w:r>
    </w:p>
    <w:p w:rsidR="003F222F" w:rsidRPr="001511A5" w:rsidRDefault="003F222F" w:rsidP="003F222F">
      <w:pPr>
        <w:pStyle w:val="Paragrafoelenco"/>
        <w:numPr>
          <w:ilvl w:val="0"/>
          <w:numId w:val="5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Semplificare il testo</w:t>
      </w:r>
    </w:p>
    <w:p w:rsidR="003F222F" w:rsidRPr="001511A5" w:rsidRDefault="003F222F" w:rsidP="003F222F">
      <w:pPr>
        <w:pStyle w:val="Paragrafoelenco"/>
        <w:numPr>
          <w:ilvl w:val="0"/>
          <w:numId w:val="5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 xml:space="preserve">Fornire conoscenze per le strategie di studio parole chiave, sottolineatura, osservazione delle immagini e del titolo  </w:t>
      </w:r>
    </w:p>
    <w:p w:rsidR="003F222F" w:rsidRPr="001511A5" w:rsidRDefault="003F222F" w:rsidP="003F222F">
      <w:pPr>
        <w:pStyle w:val="Paragrafoelenco"/>
        <w:numPr>
          <w:ilvl w:val="0"/>
          <w:numId w:val="5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Semplificare le consegne</w:t>
      </w:r>
    </w:p>
    <w:p w:rsidR="003F222F" w:rsidRPr="001511A5" w:rsidRDefault="003F222F" w:rsidP="003F222F">
      <w:pPr>
        <w:pStyle w:val="Paragrafoelenco"/>
        <w:numPr>
          <w:ilvl w:val="0"/>
          <w:numId w:val="5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Rispettare i tempi di assimilazione dei contenuti disciplinari</w:t>
      </w:r>
    </w:p>
    <w:p w:rsidR="003F222F" w:rsidRPr="001511A5" w:rsidRDefault="003F222F" w:rsidP="003F222F">
      <w:pPr>
        <w:pStyle w:val="Paragrafoelenco"/>
        <w:numPr>
          <w:ilvl w:val="0"/>
          <w:numId w:val="5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Guidare alla comprensione del testo attraverso semplici domande strutturate</w:t>
      </w:r>
    </w:p>
    <w:p w:rsidR="003F222F" w:rsidRPr="001511A5" w:rsidRDefault="003F222F" w:rsidP="003F222F">
      <w:pPr>
        <w:pStyle w:val="Paragrafoelenco"/>
        <w:numPr>
          <w:ilvl w:val="0"/>
          <w:numId w:val="5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Verificare la comprensione delle indicazioni ricevute per un compito (consegne)</w:t>
      </w:r>
    </w:p>
    <w:p w:rsidR="003F222F" w:rsidRPr="001511A5" w:rsidRDefault="003F222F" w:rsidP="003F222F">
      <w:pPr>
        <w:pStyle w:val="Paragrafoelenco"/>
        <w:numPr>
          <w:ilvl w:val="0"/>
          <w:numId w:val="5"/>
        </w:numPr>
        <w:rPr>
          <w:rFonts w:cstheme="minorHAnsi"/>
          <w:color w:val="000000" w:themeColor="text1"/>
          <w:sz w:val="18"/>
          <w:szCs w:val="18"/>
        </w:rPr>
      </w:pPr>
      <w:r w:rsidRPr="001511A5">
        <w:rPr>
          <w:rFonts w:cstheme="minorHAnsi"/>
          <w:color w:val="000000" w:themeColor="text1"/>
          <w:sz w:val="18"/>
          <w:szCs w:val="18"/>
        </w:rPr>
        <w:t>Concedere tempi p</w:t>
      </w:r>
      <w:r w:rsidR="00087383" w:rsidRPr="001511A5">
        <w:rPr>
          <w:rFonts w:cstheme="minorHAnsi"/>
          <w:color w:val="000000" w:themeColor="text1"/>
          <w:sz w:val="18"/>
          <w:szCs w:val="18"/>
        </w:rPr>
        <w:t>iù</w:t>
      </w:r>
      <w:r w:rsidRPr="001511A5">
        <w:rPr>
          <w:rFonts w:cstheme="minorHAnsi"/>
          <w:color w:val="000000" w:themeColor="text1"/>
          <w:sz w:val="18"/>
          <w:szCs w:val="18"/>
        </w:rPr>
        <w:t xml:space="preserve"> lunghi nell’esecuzione d</w:t>
      </w:r>
      <w:r w:rsidR="008365A1" w:rsidRPr="001511A5">
        <w:rPr>
          <w:rFonts w:cstheme="minorHAnsi"/>
          <w:color w:val="000000" w:themeColor="text1"/>
          <w:sz w:val="18"/>
          <w:szCs w:val="18"/>
        </w:rPr>
        <w:t xml:space="preserve">ei </w:t>
      </w:r>
      <w:r w:rsidRPr="001511A5">
        <w:rPr>
          <w:rFonts w:cstheme="minorHAnsi"/>
          <w:color w:val="000000" w:themeColor="text1"/>
          <w:sz w:val="18"/>
          <w:szCs w:val="18"/>
        </w:rPr>
        <w:t>compiti</w:t>
      </w:r>
    </w:p>
    <w:p w:rsidR="003F222F" w:rsidRPr="001511A5" w:rsidRDefault="003F222F" w:rsidP="003F222F">
      <w:pPr>
        <w:rPr>
          <w:rFonts w:cstheme="minorHAnsi"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VERIFICA E VALUTAZIONE</w:t>
      </w:r>
    </w:p>
    <w:p w:rsidR="003F222F" w:rsidRDefault="003F222F" w:rsidP="003F222F">
      <w:pPr>
        <w:rPr>
          <w:rFonts w:cstheme="minorHAnsi"/>
          <w:sz w:val="18"/>
          <w:szCs w:val="18"/>
        </w:rPr>
      </w:pPr>
      <w:r w:rsidRPr="00E757B8">
        <w:rPr>
          <w:rFonts w:cstheme="minorHAnsi"/>
          <w:sz w:val="18"/>
          <w:szCs w:val="18"/>
        </w:rPr>
        <w:t>La costruzione delle prove di verifica dovrà avvenire tenendo presente i Bisogni Educativi Speciali dell’alunno, esse saranno calibrate sulle capacità dell’allievo. La valutazione avviene con modalità differenti rispetto al resto della classe ai sensi della normativa vigente, I docenti avranno cura di verificare l’acquisizione dei concetti gestendo le verifiche verso il successo formativo. Durante le verifiche scritte e orali è consentito l’uso di schemi, mappe e formulari</w:t>
      </w:r>
    </w:p>
    <w:p w:rsidR="00087C93" w:rsidRPr="00E757B8" w:rsidRDefault="00087C93" w:rsidP="003F222F">
      <w:pPr>
        <w:rPr>
          <w:rFonts w:cstheme="minorHAnsi"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DOCENTI DEL CONSIGLIO DI CLASSE</w:t>
      </w: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……………………………………………………………</w:t>
      </w: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……………………………………………………………</w:t>
      </w: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……………………………………………………………</w:t>
      </w: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……………………………………………………………</w:t>
      </w: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……………………………………………………………</w:t>
      </w: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……………………………………………………………</w:t>
      </w: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……………………………………………………………</w:t>
      </w: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……………………………………………………………</w:t>
      </w: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……………………………………………………………</w:t>
      </w: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……………………………………………………………</w:t>
      </w: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DIRIGENTE SCOLASTICO</w:t>
      </w: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……………………………………………………………</w:t>
      </w: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GENITORI</w:t>
      </w:r>
    </w:p>
    <w:p w:rsidR="003F222F" w:rsidRPr="00E757B8" w:rsidRDefault="003F222F" w:rsidP="003F222F">
      <w:pPr>
        <w:rPr>
          <w:rFonts w:cstheme="minorHAnsi"/>
          <w:sz w:val="18"/>
          <w:szCs w:val="18"/>
        </w:rPr>
      </w:pPr>
      <w:r w:rsidRPr="00E757B8">
        <w:rPr>
          <w:rFonts w:cstheme="minorHAnsi"/>
          <w:sz w:val="18"/>
          <w:szCs w:val="18"/>
        </w:rPr>
        <w:t>Firma per presa visione, condivisione e ritiro copia</w:t>
      </w:r>
    </w:p>
    <w:p w:rsidR="003F222F" w:rsidRPr="00E757B8" w:rsidRDefault="003F222F" w:rsidP="003F222F">
      <w:pPr>
        <w:rPr>
          <w:rFonts w:cstheme="minorHAnsi"/>
          <w:sz w:val="18"/>
          <w:szCs w:val="18"/>
        </w:rPr>
      </w:pP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  <w:r w:rsidRPr="00E757B8">
        <w:rPr>
          <w:rFonts w:cstheme="minorHAnsi"/>
          <w:b/>
          <w:sz w:val="18"/>
          <w:szCs w:val="18"/>
        </w:rPr>
        <w:t>…………………………………………………………</w:t>
      </w:r>
    </w:p>
    <w:p w:rsidR="003F222F" w:rsidRPr="00E757B8" w:rsidRDefault="003F222F" w:rsidP="003F222F">
      <w:pPr>
        <w:rPr>
          <w:rFonts w:cstheme="minorHAnsi"/>
          <w:b/>
          <w:sz w:val="18"/>
          <w:szCs w:val="18"/>
        </w:rPr>
      </w:pPr>
    </w:p>
    <w:p w:rsidR="0036099F" w:rsidRDefault="0036099F" w:rsidP="00206AC9">
      <w:pPr>
        <w:rPr>
          <w:rFonts w:cstheme="minorHAnsi"/>
          <w:sz w:val="18"/>
          <w:szCs w:val="18"/>
        </w:rPr>
      </w:pPr>
      <w:r w:rsidRPr="00206AC9">
        <w:rPr>
          <w:rFonts w:cstheme="minorHAnsi"/>
          <w:sz w:val="18"/>
          <w:szCs w:val="18"/>
        </w:rPr>
        <w:t>N</w:t>
      </w:r>
      <w:r w:rsidR="00206AC9" w:rsidRPr="00206AC9">
        <w:rPr>
          <w:rFonts w:cstheme="minorHAnsi"/>
          <w:sz w:val="18"/>
          <w:szCs w:val="18"/>
        </w:rPr>
        <w:t>e</w:t>
      </w:r>
      <w:r w:rsidRPr="00206AC9">
        <w:rPr>
          <w:rFonts w:cstheme="minorHAnsi"/>
          <w:sz w:val="18"/>
          <w:szCs w:val="18"/>
        </w:rPr>
        <w:t>lca</w:t>
      </w:r>
      <w:r w:rsidR="00206AC9">
        <w:rPr>
          <w:rFonts w:cstheme="minorHAnsi"/>
          <w:sz w:val="18"/>
          <w:szCs w:val="18"/>
        </w:rPr>
        <w:t>s</w:t>
      </w:r>
      <w:r w:rsidRPr="00206AC9">
        <w:rPr>
          <w:rFonts w:cstheme="minorHAnsi"/>
          <w:sz w:val="18"/>
          <w:szCs w:val="18"/>
        </w:rPr>
        <w:t>o uno deiduegenitori nonsiapresente</w:t>
      </w:r>
    </w:p>
    <w:p w:rsidR="00206AC9" w:rsidRPr="00206AC9" w:rsidRDefault="00206AC9" w:rsidP="00206AC9">
      <w:pPr>
        <w:rPr>
          <w:rFonts w:cstheme="minorHAnsi"/>
          <w:b/>
          <w:sz w:val="18"/>
          <w:szCs w:val="18"/>
        </w:rPr>
      </w:pPr>
    </w:p>
    <w:p w:rsidR="0036099F" w:rsidRPr="00206AC9" w:rsidRDefault="0036099F" w:rsidP="0036099F">
      <w:pPr>
        <w:pStyle w:val="TableParagraph"/>
        <w:ind w:left="110"/>
        <w:rPr>
          <w:rFonts w:asciiTheme="minorHAnsi" w:hAnsiTheme="minorHAnsi" w:cstheme="minorHAnsi"/>
          <w:sz w:val="18"/>
          <w:szCs w:val="18"/>
        </w:rPr>
      </w:pPr>
      <w:r w:rsidRPr="00206AC9">
        <w:rPr>
          <w:rFonts w:asciiTheme="minorHAnsi" w:hAnsiTheme="minorHAnsi" w:cstheme="minorHAnsi"/>
          <w:i/>
          <w:sz w:val="18"/>
          <w:szCs w:val="18"/>
        </w:rPr>
        <w:t>Il sottoscritto, consapevole delle conseguenze amministrative e penali per chi rilasci dichiarazioninoncorrispondentiaverità, aisensidelDPR 245/2000, dichiaradiaverdatoilproprioassensoinosservanza delle disposizioni sulla responsabilità genitoriale di cui agli artt. 316, 337ter e 337quaterdelcodicecivile,cherichiedonoilconsensodientrambiigenitori</w:t>
      </w:r>
      <w:r w:rsidRPr="00206AC9">
        <w:rPr>
          <w:rFonts w:asciiTheme="minorHAnsi" w:hAnsiTheme="minorHAnsi" w:cstheme="minorHAnsi"/>
          <w:sz w:val="18"/>
          <w:szCs w:val="18"/>
        </w:rPr>
        <w:t>.</w:t>
      </w:r>
    </w:p>
    <w:p w:rsidR="0036099F" w:rsidRPr="00206AC9" w:rsidRDefault="0036099F" w:rsidP="0036099F">
      <w:pPr>
        <w:pStyle w:val="TableParagraph"/>
        <w:spacing w:line="264" w:lineRule="exact"/>
        <w:ind w:left="4358"/>
        <w:rPr>
          <w:rFonts w:asciiTheme="minorHAnsi" w:hAnsiTheme="minorHAnsi" w:cstheme="minorHAnsi"/>
          <w:sz w:val="18"/>
          <w:szCs w:val="18"/>
        </w:rPr>
      </w:pPr>
    </w:p>
    <w:p w:rsidR="0036099F" w:rsidRPr="00206AC9" w:rsidRDefault="0036099F" w:rsidP="0036099F">
      <w:pPr>
        <w:pStyle w:val="TableParagraph"/>
        <w:spacing w:line="264" w:lineRule="exact"/>
        <w:ind w:left="4358"/>
        <w:rPr>
          <w:rFonts w:asciiTheme="minorHAnsi" w:hAnsiTheme="minorHAnsi" w:cstheme="minorHAnsi"/>
          <w:sz w:val="18"/>
          <w:szCs w:val="18"/>
        </w:rPr>
      </w:pPr>
      <w:r w:rsidRPr="00206AC9">
        <w:rPr>
          <w:rFonts w:asciiTheme="minorHAnsi" w:hAnsiTheme="minorHAnsi" w:cstheme="minorHAnsi"/>
          <w:sz w:val="18"/>
          <w:szCs w:val="18"/>
        </w:rPr>
        <w:t>Firma</w:t>
      </w:r>
    </w:p>
    <w:p w:rsidR="0036099F" w:rsidRPr="00EF006E" w:rsidRDefault="0036099F" w:rsidP="0036099F">
      <w:pPr>
        <w:rPr>
          <w:rFonts w:asciiTheme="majorHAnsi" w:hAnsiTheme="majorHAnsi" w:cstheme="majorHAnsi"/>
          <w:b/>
          <w:sz w:val="18"/>
          <w:szCs w:val="18"/>
        </w:rPr>
      </w:pPr>
    </w:p>
    <w:p w:rsidR="0036099F" w:rsidRPr="0036099F" w:rsidRDefault="0036099F">
      <w:pPr>
        <w:rPr>
          <w:rFonts w:cstheme="minorHAnsi"/>
          <w:b/>
          <w:sz w:val="18"/>
          <w:szCs w:val="18"/>
        </w:rPr>
      </w:pPr>
    </w:p>
    <w:sectPr w:rsidR="0036099F" w:rsidRPr="0036099F" w:rsidSect="0051442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7C8" w:rsidRDefault="000A47C8">
      <w:r>
        <w:separator/>
      </w:r>
    </w:p>
  </w:endnote>
  <w:endnote w:type="continuationSeparator" w:id="1">
    <w:p w:rsidR="000A47C8" w:rsidRDefault="000A4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7C8" w:rsidRDefault="000A47C8">
      <w:r>
        <w:separator/>
      </w:r>
    </w:p>
  </w:footnote>
  <w:footnote w:type="continuationSeparator" w:id="1">
    <w:p w:rsidR="000A47C8" w:rsidRDefault="000A4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6A" w:rsidRPr="00C265C0" w:rsidRDefault="000A47C8">
    <w:pPr>
      <w:pStyle w:val="Intestazione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DD7"/>
    <w:multiLevelType w:val="hybridMultilevel"/>
    <w:tmpl w:val="00CE3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B486B"/>
    <w:multiLevelType w:val="hybridMultilevel"/>
    <w:tmpl w:val="FF5CF5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27506"/>
    <w:multiLevelType w:val="hybridMultilevel"/>
    <w:tmpl w:val="64D0EC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05D80"/>
    <w:multiLevelType w:val="hybridMultilevel"/>
    <w:tmpl w:val="2B7E0F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23EA6"/>
    <w:multiLevelType w:val="hybridMultilevel"/>
    <w:tmpl w:val="EE7812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F4BAA"/>
    <w:multiLevelType w:val="hybridMultilevel"/>
    <w:tmpl w:val="7AACB7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7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22F"/>
    <w:rsid w:val="00031005"/>
    <w:rsid w:val="00046FEF"/>
    <w:rsid w:val="00075BD5"/>
    <w:rsid w:val="00087383"/>
    <w:rsid w:val="00087C93"/>
    <w:rsid w:val="000A47C8"/>
    <w:rsid w:val="000A5CA4"/>
    <w:rsid w:val="000B491F"/>
    <w:rsid w:val="000D38B4"/>
    <w:rsid w:val="001155BE"/>
    <w:rsid w:val="00146BF0"/>
    <w:rsid w:val="001511A5"/>
    <w:rsid w:val="001D62FC"/>
    <w:rsid w:val="001E1F59"/>
    <w:rsid w:val="001E495E"/>
    <w:rsid w:val="001E5C73"/>
    <w:rsid w:val="00206AC9"/>
    <w:rsid w:val="00220836"/>
    <w:rsid w:val="00220ADA"/>
    <w:rsid w:val="00312384"/>
    <w:rsid w:val="0036099F"/>
    <w:rsid w:val="003C0D41"/>
    <w:rsid w:val="003F222F"/>
    <w:rsid w:val="003F6A72"/>
    <w:rsid w:val="00455108"/>
    <w:rsid w:val="00546041"/>
    <w:rsid w:val="00576D22"/>
    <w:rsid w:val="005F34F4"/>
    <w:rsid w:val="005F3704"/>
    <w:rsid w:val="005F4CE9"/>
    <w:rsid w:val="00633802"/>
    <w:rsid w:val="00671784"/>
    <w:rsid w:val="006A2FBE"/>
    <w:rsid w:val="006A36AE"/>
    <w:rsid w:val="006B79A7"/>
    <w:rsid w:val="007B39EF"/>
    <w:rsid w:val="007B7374"/>
    <w:rsid w:val="007F5D31"/>
    <w:rsid w:val="008365A1"/>
    <w:rsid w:val="008A41A8"/>
    <w:rsid w:val="009455F1"/>
    <w:rsid w:val="009B4DF2"/>
    <w:rsid w:val="009C1E39"/>
    <w:rsid w:val="009E36C7"/>
    <w:rsid w:val="00A011F1"/>
    <w:rsid w:val="00A666B4"/>
    <w:rsid w:val="00AE625F"/>
    <w:rsid w:val="00B61088"/>
    <w:rsid w:val="00C168EC"/>
    <w:rsid w:val="00C265C0"/>
    <w:rsid w:val="00CB56C0"/>
    <w:rsid w:val="00CB7FC3"/>
    <w:rsid w:val="00CE746A"/>
    <w:rsid w:val="00D0158A"/>
    <w:rsid w:val="00D75474"/>
    <w:rsid w:val="00DB5D9E"/>
    <w:rsid w:val="00DC0403"/>
    <w:rsid w:val="00DE7189"/>
    <w:rsid w:val="00E63818"/>
    <w:rsid w:val="00E75A35"/>
    <w:rsid w:val="00E87D17"/>
    <w:rsid w:val="00E947D6"/>
    <w:rsid w:val="00EB781A"/>
    <w:rsid w:val="00F16987"/>
    <w:rsid w:val="00F9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22F"/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222F"/>
    <w:rPr>
      <w:rFonts w:eastAsiaTheme="minorEastAsia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F22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22F"/>
    <w:rPr>
      <w:rFonts w:eastAsiaTheme="minorEastAsia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F222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F222F"/>
    <w:pPr>
      <w:ind w:left="720"/>
      <w:contextualSpacing/>
    </w:pPr>
  </w:style>
  <w:style w:type="paragraph" w:customStyle="1" w:styleId="Nomesociet">
    <w:name w:val="Nome società"/>
    <w:basedOn w:val="Normale"/>
    <w:rsid w:val="003F222F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customStyle="1" w:styleId="TableParagraph">
    <w:name w:val="Table Paragraph"/>
    <w:basedOn w:val="Normale"/>
    <w:uiPriority w:val="1"/>
    <w:qFormat/>
    <w:rsid w:val="0036099F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06A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AC9"/>
    <w:rPr>
      <w:rFonts w:eastAsiaTheme="minorEastAsia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m040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Lo Russo</dc:creator>
  <cp:lastModifiedBy>Vice presidenza</cp:lastModifiedBy>
  <cp:revision>2</cp:revision>
  <dcterms:created xsi:type="dcterms:W3CDTF">2022-11-18T10:12:00Z</dcterms:created>
  <dcterms:modified xsi:type="dcterms:W3CDTF">2022-11-18T10:12:00Z</dcterms:modified>
</cp:coreProperties>
</file>